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1D03C" w14:textId="5AED58E6" w:rsidR="00014063" w:rsidRPr="0014434D" w:rsidRDefault="00014063" w:rsidP="0014434D">
      <w:pPr>
        <w:spacing w:after="0" w:line="360" w:lineRule="auto"/>
        <w:ind w:left="4962"/>
        <w:rPr>
          <w:rFonts w:ascii="Arial" w:hAnsi="Arial" w:cs="Arial"/>
          <w:b/>
          <w:bCs/>
          <w:sz w:val="24"/>
        </w:rPr>
      </w:pPr>
      <w:r w:rsidRPr="0014434D">
        <w:rPr>
          <w:rFonts w:ascii="Arial" w:hAnsi="Arial" w:cs="Arial"/>
          <w:b/>
          <w:bCs/>
          <w:sz w:val="24"/>
        </w:rPr>
        <w:t xml:space="preserve">Załącznik nr </w:t>
      </w:r>
      <w:r w:rsidR="00AC2B1D" w:rsidRPr="0014434D">
        <w:rPr>
          <w:rFonts w:ascii="Arial" w:hAnsi="Arial" w:cs="Arial"/>
          <w:b/>
          <w:bCs/>
          <w:sz w:val="24"/>
        </w:rPr>
        <w:t>1</w:t>
      </w:r>
      <w:r w:rsidR="006A6D04" w:rsidRPr="0014434D">
        <w:rPr>
          <w:rFonts w:ascii="Arial" w:hAnsi="Arial" w:cs="Arial"/>
          <w:b/>
          <w:bCs/>
          <w:sz w:val="24"/>
        </w:rPr>
        <w:t xml:space="preserve">E </w:t>
      </w:r>
      <w:r w:rsidRPr="0014434D">
        <w:rPr>
          <w:rFonts w:ascii="Arial" w:hAnsi="Arial" w:cs="Arial"/>
          <w:b/>
          <w:bCs/>
          <w:sz w:val="24"/>
        </w:rPr>
        <w:t xml:space="preserve">do </w:t>
      </w:r>
      <w:r w:rsidR="00772FC6" w:rsidRPr="0014434D">
        <w:rPr>
          <w:rFonts w:ascii="Arial" w:hAnsi="Arial" w:cs="Arial"/>
          <w:b/>
          <w:bCs/>
          <w:sz w:val="24"/>
        </w:rPr>
        <w:t>s</w:t>
      </w:r>
      <w:r w:rsidRPr="0014434D">
        <w:rPr>
          <w:rFonts w:ascii="Arial" w:hAnsi="Arial" w:cs="Arial"/>
          <w:b/>
          <w:bCs/>
          <w:sz w:val="24"/>
        </w:rPr>
        <w:t>wz</w:t>
      </w:r>
    </w:p>
    <w:p w14:paraId="5B0E7B6A" w14:textId="12746F74" w:rsidR="00014063" w:rsidRPr="0014434D" w:rsidRDefault="00014063" w:rsidP="0014434D">
      <w:pPr>
        <w:spacing w:after="0" w:line="360" w:lineRule="auto"/>
        <w:ind w:left="4962"/>
        <w:rPr>
          <w:rFonts w:ascii="Arial" w:hAnsi="Arial" w:cs="Arial"/>
          <w:b/>
          <w:bCs/>
          <w:sz w:val="24"/>
        </w:rPr>
      </w:pPr>
      <w:r w:rsidRPr="0014434D">
        <w:rPr>
          <w:rFonts w:ascii="Arial" w:hAnsi="Arial" w:cs="Arial"/>
          <w:b/>
          <w:bCs/>
          <w:sz w:val="24"/>
        </w:rPr>
        <w:t xml:space="preserve">Załącznik nr 1 do umowy </w:t>
      </w:r>
      <w:r w:rsidR="006A6D04" w:rsidRPr="0014434D">
        <w:rPr>
          <w:rFonts w:ascii="Arial" w:hAnsi="Arial" w:cs="Arial"/>
          <w:b/>
          <w:bCs/>
          <w:sz w:val="24"/>
        </w:rPr>
        <w:t xml:space="preserve">dla </w:t>
      </w:r>
      <w:r w:rsidRPr="0014434D">
        <w:rPr>
          <w:rFonts w:ascii="Arial" w:hAnsi="Arial" w:cs="Arial"/>
          <w:b/>
          <w:bCs/>
          <w:sz w:val="24"/>
        </w:rPr>
        <w:t>cz</w:t>
      </w:r>
      <w:r w:rsidR="006A6D04" w:rsidRPr="0014434D">
        <w:rPr>
          <w:rFonts w:ascii="Arial" w:hAnsi="Arial" w:cs="Arial"/>
          <w:b/>
          <w:bCs/>
          <w:sz w:val="24"/>
        </w:rPr>
        <w:t>ęści</w:t>
      </w:r>
      <w:r w:rsidRPr="0014434D">
        <w:rPr>
          <w:rFonts w:ascii="Arial" w:hAnsi="Arial" w:cs="Arial"/>
          <w:b/>
          <w:bCs/>
          <w:sz w:val="24"/>
        </w:rPr>
        <w:t xml:space="preserve"> </w:t>
      </w:r>
      <w:r w:rsidR="0055537E">
        <w:rPr>
          <w:rFonts w:ascii="Arial" w:hAnsi="Arial" w:cs="Arial"/>
          <w:b/>
          <w:bCs/>
          <w:sz w:val="24"/>
        </w:rPr>
        <w:t>3 zamówienia</w:t>
      </w:r>
    </w:p>
    <w:p w14:paraId="55A187BE" w14:textId="77777777" w:rsidR="00A3450F" w:rsidRPr="0014434D" w:rsidRDefault="00A3450F" w:rsidP="0014434D">
      <w:pPr>
        <w:spacing w:after="0" w:line="360" w:lineRule="auto"/>
        <w:rPr>
          <w:rFonts w:ascii="Arial" w:hAnsi="Arial" w:cs="Arial"/>
          <w:bCs/>
          <w:i/>
          <w:iCs/>
          <w:sz w:val="28"/>
          <w:szCs w:val="24"/>
        </w:rPr>
      </w:pPr>
    </w:p>
    <w:p w14:paraId="30E175FE" w14:textId="4B0496C7" w:rsidR="00E2506A" w:rsidRPr="0014434D" w:rsidRDefault="00E2506A" w:rsidP="0014434D">
      <w:pPr>
        <w:spacing w:after="0" w:line="360" w:lineRule="auto"/>
        <w:rPr>
          <w:rFonts w:ascii="Arial" w:hAnsi="Arial" w:cs="Arial"/>
          <w:b/>
          <w:bCs/>
          <w:i/>
          <w:sz w:val="24"/>
        </w:rPr>
      </w:pPr>
      <w:r w:rsidRPr="0014434D">
        <w:rPr>
          <w:rFonts w:ascii="Arial" w:hAnsi="Arial" w:cs="Arial"/>
          <w:b/>
          <w:bCs/>
          <w:i/>
          <w:sz w:val="24"/>
        </w:rPr>
        <w:t>Szczegółow</w:t>
      </w:r>
      <w:r w:rsidR="006A6D04" w:rsidRPr="0014434D">
        <w:rPr>
          <w:rFonts w:ascii="Arial" w:hAnsi="Arial" w:cs="Arial"/>
          <w:b/>
          <w:bCs/>
          <w:i/>
          <w:sz w:val="24"/>
        </w:rPr>
        <w:t>y</w:t>
      </w:r>
      <w:r w:rsidRPr="0014434D">
        <w:rPr>
          <w:rFonts w:ascii="Arial" w:hAnsi="Arial" w:cs="Arial"/>
          <w:b/>
          <w:bCs/>
          <w:i/>
          <w:sz w:val="24"/>
        </w:rPr>
        <w:t xml:space="preserve"> </w:t>
      </w:r>
      <w:r w:rsidR="006A6D04" w:rsidRPr="0014434D">
        <w:rPr>
          <w:rFonts w:ascii="Arial" w:hAnsi="Arial" w:cs="Arial"/>
          <w:b/>
          <w:bCs/>
          <w:i/>
          <w:sz w:val="24"/>
        </w:rPr>
        <w:t xml:space="preserve">opis przedmiotu zamówienia </w:t>
      </w:r>
      <w:r w:rsidR="004E4E91">
        <w:rPr>
          <w:rFonts w:ascii="Arial" w:hAnsi="Arial" w:cs="Arial"/>
          <w:b/>
          <w:bCs/>
          <w:i/>
          <w:sz w:val="24"/>
        </w:rPr>
        <w:t xml:space="preserve">(SOPZ) </w:t>
      </w:r>
      <w:r w:rsidR="00600CF1" w:rsidRPr="0014434D">
        <w:rPr>
          <w:rFonts w:ascii="Arial" w:hAnsi="Arial" w:cs="Arial"/>
          <w:b/>
          <w:bCs/>
          <w:i/>
          <w:sz w:val="24"/>
        </w:rPr>
        <w:t xml:space="preserve">dla części </w:t>
      </w:r>
      <w:r w:rsidR="0055537E">
        <w:rPr>
          <w:rFonts w:ascii="Arial" w:hAnsi="Arial" w:cs="Arial"/>
          <w:b/>
          <w:bCs/>
          <w:i/>
          <w:sz w:val="24"/>
        </w:rPr>
        <w:t>3</w:t>
      </w:r>
      <w:r w:rsidR="0055537E" w:rsidRPr="0014434D">
        <w:rPr>
          <w:rFonts w:ascii="Arial" w:hAnsi="Arial" w:cs="Arial"/>
          <w:b/>
          <w:bCs/>
          <w:i/>
          <w:sz w:val="24"/>
        </w:rPr>
        <w:t xml:space="preserve"> </w:t>
      </w:r>
      <w:r w:rsidR="0085326B" w:rsidRPr="0014434D">
        <w:rPr>
          <w:rFonts w:ascii="Arial" w:hAnsi="Arial" w:cs="Arial"/>
          <w:b/>
          <w:bCs/>
          <w:i/>
          <w:sz w:val="24"/>
        </w:rPr>
        <w:t>zamówienia</w:t>
      </w:r>
    </w:p>
    <w:p w14:paraId="328CB291" w14:textId="7F760236" w:rsidR="001B4EB9" w:rsidRPr="001B5AD7" w:rsidRDefault="009E23DC" w:rsidP="00E94C5B">
      <w:pPr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Zgłoszenie serwisowe</w:t>
      </w:r>
      <w:r w:rsidR="00E2506A" w:rsidRPr="001B5AD7">
        <w:rPr>
          <w:rFonts w:ascii="Arial" w:hAnsi="Arial" w:cs="Arial"/>
          <w:bCs/>
          <w:sz w:val="24"/>
        </w:rPr>
        <w:t xml:space="preserve"> dokonuje się w dni </w:t>
      </w:r>
      <w:r w:rsidR="007A5C77" w:rsidRPr="001B5AD7">
        <w:rPr>
          <w:rFonts w:ascii="Arial" w:hAnsi="Arial" w:cs="Arial"/>
          <w:bCs/>
          <w:sz w:val="24"/>
        </w:rPr>
        <w:t xml:space="preserve">robocze - </w:t>
      </w:r>
      <w:r w:rsidR="001B4EB9" w:rsidRPr="001B5AD7">
        <w:rPr>
          <w:rFonts w:ascii="Arial" w:hAnsi="Arial" w:cs="Arial"/>
          <w:bCs/>
          <w:sz w:val="24"/>
        </w:rPr>
        <w:t>od poniedz</w:t>
      </w:r>
      <w:r w:rsidR="00E825A3">
        <w:rPr>
          <w:rFonts w:ascii="Arial" w:hAnsi="Arial" w:cs="Arial"/>
          <w:bCs/>
          <w:sz w:val="24"/>
        </w:rPr>
        <w:t>iałku do piątku w godzinach 8-13</w:t>
      </w:r>
      <w:r w:rsidR="00E2506A" w:rsidRPr="001B5AD7">
        <w:rPr>
          <w:rFonts w:ascii="Arial" w:hAnsi="Arial" w:cs="Arial"/>
          <w:bCs/>
          <w:sz w:val="24"/>
        </w:rPr>
        <w:t xml:space="preserve"> w formie e-maila na adr</w:t>
      </w:r>
      <w:r w:rsidR="00512E20" w:rsidRPr="001B5AD7">
        <w:rPr>
          <w:rFonts w:ascii="Arial" w:hAnsi="Arial" w:cs="Arial"/>
          <w:bCs/>
          <w:sz w:val="24"/>
        </w:rPr>
        <w:t xml:space="preserve">es udostępniony przez Wykonawcę </w:t>
      </w:r>
      <w:r w:rsidR="000F02C6" w:rsidRPr="001B5AD7">
        <w:rPr>
          <w:rFonts w:ascii="Arial" w:hAnsi="Arial" w:cs="Arial"/>
          <w:bCs/>
          <w:sz w:val="24"/>
        </w:rPr>
        <w:t>……………………</w:t>
      </w:r>
      <w:r w:rsidR="00512E20" w:rsidRPr="001B5AD7">
        <w:rPr>
          <w:rFonts w:ascii="Arial" w:hAnsi="Arial" w:cs="Arial"/>
          <w:bCs/>
          <w:sz w:val="24"/>
        </w:rPr>
        <w:t>lub za pośrednictwem de</w:t>
      </w:r>
      <w:r w:rsidR="001B4EB9" w:rsidRPr="001B5AD7">
        <w:rPr>
          <w:rFonts w:ascii="Arial" w:hAnsi="Arial" w:cs="Arial"/>
          <w:bCs/>
          <w:sz w:val="24"/>
        </w:rPr>
        <w:t>dykowanego systemu zgłoszeń Wykonawcy</w:t>
      </w:r>
      <w:r w:rsidR="00512E20" w:rsidRPr="001B5AD7">
        <w:rPr>
          <w:rFonts w:ascii="Arial" w:hAnsi="Arial" w:cs="Arial"/>
          <w:bCs/>
          <w:sz w:val="24"/>
        </w:rPr>
        <w:t>.</w:t>
      </w:r>
      <w:r w:rsidR="001D72B0">
        <w:rPr>
          <w:rFonts w:ascii="Arial" w:hAnsi="Arial" w:cs="Arial"/>
          <w:bCs/>
          <w:sz w:val="24"/>
        </w:rPr>
        <w:t xml:space="preserve"> </w:t>
      </w:r>
      <w:r w:rsidR="008B3533">
        <w:rPr>
          <w:rFonts w:ascii="Arial" w:hAnsi="Arial" w:cs="Arial"/>
          <w:bCs/>
          <w:sz w:val="24"/>
        </w:rPr>
        <w:t xml:space="preserve">Jedno zgłoszenie serwisowe dotyczy jednego sprzętu Zamawiającego. </w:t>
      </w:r>
      <w:r w:rsidR="001D72B0">
        <w:rPr>
          <w:rFonts w:ascii="Arial" w:hAnsi="Arial" w:cs="Arial"/>
          <w:bCs/>
          <w:sz w:val="24"/>
        </w:rPr>
        <w:t xml:space="preserve">W jednym dniu roboczym Zamawiający dokona maksymalnie 5 </w:t>
      </w:r>
      <w:r w:rsidR="00EF266E">
        <w:rPr>
          <w:rFonts w:ascii="Arial" w:hAnsi="Arial" w:cs="Arial"/>
          <w:bCs/>
          <w:sz w:val="24"/>
        </w:rPr>
        <w:t>zgłoszeń</w:t>
      </w:r>
      <w:r w:rsidR="00E825A3">
        <w:rPr>
          <w:rFonts w:ascii="Arial" w:hAnsi="Arial" w:cs="Arial"/>
          <w:bCs/>
          <w:sz w:val="24"/>
        </w:rPr>
        <w:t xml:space="preserve"> serwisowych</w:t>
      </w:r>
      <w:r w:rsidR="001D72B0">
        <w:rPr>
          <w:rFonts w:ascii="Arial" w:hAnsi="Arial" w:cs="Arial"/>
          <w:bCs/>
          <w:sz w:val="24"/>
        </w:rPr>
        <w:t>.</w:t>
      </w:r>
    </w:p>
    <w:p w14:paraId="3E037490" w14:textId="46493F8F" w:rsidR="00E2506A" w:rsidRPr="001B5AD7" w:rsidRDefault="009E23DC" w:rsidP="00E94C5B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Wykonawca</w:t>
      </w:r>
      <w:r w:rsidR="00C85377">
        <w:rPr>
          <w:rFonts w:ascii="Arial" w:hAnsi="Arial" w:cs="Arial"/>
          <w:bCs/>
          <w:sz w:val="24"/>
        </w:rPr>
        <w:t xml:space="preserve"> </w:t>
      </w:r>
      <w:r w:rsidR="008C3410">
        <w:rPr>
          <w:rFonts w:ascii="Arial" w:hAnsi="Arial" w:cs="Arial"/>
          <w:bCs/>
          <w:sz w:val="24"/>
        </w:rPr>
        <w:t xml:space="preserve">w ramach usługi serwisowej </w:t>
      </w:r>
      <w:r w:rsidR="00726125">
        <w:rPr>
          <w:rFonts w:ascii="Arial" w:hAnsi="Arial" w:cs="Arial"/>
          <w:bCs/>
          <w:sz w:val="24"/>
        </w:rPr>
        <w:t xml:space="preserve">określonej w zgłoszeniu serwisowym </w:t>
      </w:r>
      <w:r w:rsidR="001B4EB9" w:rsidRPr="001B5AD7">
        <w:rPr>
          <w:rFonts w:ascii="Arial" w:hAnsi="Arial" w:cs="Arial"/>
          <w:bCs/>
          <w:sz w:val="24"/>
        </w:rPr>
        <w:t>zobowiązany jest każdorazowo wykonać ekspertyzę sprzętu</w:t>
      </w:r>
      <w:r w:rsidR="00C85377">
        <w:rPr>
          <w:rFonts w:ascii="Arial" w:hAnsi="Arial" w:cs="Arial"/>
          <w:bCs/>
          <w:sz w:val="24"/>
        </w:rPr>
        <w:t xml:space="preserve"> wskazanego w zgłoszeniu</w:t>
      </w:r>
      <w:r w:rsidR="001B4EB9" w:rsidRPr="001B5AD7">
        <w:rPr>
          <w:rFonts w:ascii="Arial" w:hAnsi="Arial" w:cs="Arial"/>
          <w:bCs/>
          <w:sz w:val="24"/>
        </w:rPr>
        <w:t xml:space="preserve">, określającą rodzaj uszkodzenia i koszt wykonania naprawy. Akceptacja ekspertyzy przez Zamawiającego jest podstawą do wykonania </w:t>
      </w:r>
      <w:r w:rsidR="004E23BB">
        <w:rPr>
          <w:rFonts w:ascii="Arial" w:hAnsi="Arial" w:cs="Arial"/>
          <w:bCs/>
          <w:sz w:val="24"/>
        </w:rPr>
        <w:t>naprawy</w:t>
      </w:r>
      <w:r w:rsidR="001B4EB9" w:rsidRPr="001B5AD7">
        <w:rPr>
          <w:rFonts w:ascii="Arial" w:hAnsi="Arial" w:cs="Arial"/>
          <w:bCs/>
          <w:sz w:val="24"/>
        </w:rPr>
        <w:t>.</w:t>
      </w:r>
      <w:r w:rsidR="00E825A3">
        <w:rPr>
          <w:rFonts w:ascii="Arial" w:hAnsi="Arial" w:cs="Arial"/>
          <w:bCs/>
          <w:sz w:val="24"/>
        </w:rPr>
        <w:t xml:space="preserve"> Zamawiający dokona akceptacji ekspertyzy</w:t>
      </w:r>
      <w:r w:rsidR="00D4384B">
        <w:rPr>
          <w:rFonts w:ascii="Arial" w:hAnsi="Arial" w:cs="Arial"/>
          <w:bCs/>
          <w:sz w:val="24"/>
        </w:rPr>
        <w:t xml:space="preserve"> maksymalnie do 3 godzin od jej otrzymania od Wykonawcy</w:t>
      </w:r>
      <w:r w:rsidR="00E825A3">
        <w:rPr>
          <w:rFonts w:ascii="Arial" w:hAnsi="Arial" w:cs="Arial"/>
          <w:bCs/>
          <w:sz w:val="24"/>
        </w:rPr>
        <w:t xml:space="preserve"> w dni robocze od poniedziałku do piątku za wyjątkiem weekendów i dni ustawowo wolnych od pracy w godzinach</w:t>
      </w:r>
      <w:r w:rsidR="00464136">
        <w:rPr>
          <w:rFonts w:ascii="Arial" w:hAnsi="Arial" w:cs="Arial"/>
          <w:bCs/>
          <w:sz w:val="24"/>
        </w:rPr>
        <w:t xml:space="preserve"> 8-16</w:t>
      </w:r>
      <w:r w:rsidR="00E825A3">
        <w:rPr>
          <w:rFonts w:ascii="Arial" w:hAnsi="Arial" w:cs="Arial"/>
          <w:bCs/>
          <w:sz w:val="24"/>
        </w:rPr>
        <w:t>.</w:t>
      </w:r>
    </w:p>
    <w:p w14:paraId="155765AE" w14:textId="6B6826DF" w:rsidR="00DF1EB9" w:rsidRDefault="00DF1EB9" w:rsidP="00E94C5B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C</w:t>
      </w:r>
      <w:r w:rsidR="00E2506A" w:rsidRPr="00DF1EB9">
        <w:rPr>
          <w:rFonts w:ascii="Arial" w:hAnsi="Arial" w:cs="Arial"/>
          <w:bCs/>
          <w:sz w:val="24"/>
        </w:rPr>
        <w:t>zas reak</w:t>
      </w:r>
      <w:r w:rsidR="007A5C77" w:rsidRPr="00DF1EB9">
        <w:rPr>
          <w:rFonts w:ascii="Arial" w:hAnsi="Arial" w:cs="Arial"/>
          <w:bCs/>
          <w:sz w:val="24"/>
        </w:rPr>
        <w:t xml:space="preserve">cji serwisu na przekazane zgłoszenie </w:t>
      </w:r>
      <w:r w:rsidR="0084252C">
        <w:rPr>
          <w:rFonts w:ascii="Arial" w:hAnsi="Arial" w:cs="Arial"/>
          <w:bCs/>
          <w:sz w:val="24"/>
        </w:rPr>
        <w:t>serwisowe</w:t>
      </w:r>
      <w:r w:rsidR="007A5C77" w:rsidRPr="00DF1EB9">
        <w:rPr>
          <w:rFonts w:ascii="Arial" w:hAnsi="Arial" w:cs="Arial"/>
          <w:bCs/>
          <w:sz w:val="24"/>
        </w:rPr>
        <w:t xml:space="preserve"> upływa z końcem dnia w którym zostało przekazane zgłoszenie</w:t>
      </w:r>
      <w:r w:rsidR="00C85377">
        <w:rPr>
          <w:rFonts w:ascii="Arial" w:hAnsi="Arial" w:cs="Arial"/>
          <w:bCs/>
          <w:sz w:val="24"/>
        </w:rPr>
        <w:t>. C</w:t>
      </w:r>
      <w:r w:rsidR="007A5C77" w:rsidRPr="00DF1EB9">
        <w:rPr>
          <w:rFonts w:ascii="Arial" w:hAnsi="Arial" w:cs="Arial"/>
          <w:bCs/>
          <w:sz w:val="24"/>
        </w:rPr>
        <w:t xml:space="preserve">zas </w:t>
      </w:r>
      <w:r w:rsidR="00C85377">
        <w:rPr>
          <w:rFonts w:ascii="Arial" w:hAnsi="Arial" w:cs="Arial"/>
          <w:bCs/>
          <w:sz w:val="24"/>
        </w:rPr>
        <w:t>wykonania zgłoszenia serwisowego tj.</w:t>
      </w:r>
      <w:r w:rsidR="00E01758">
        <w:rPr>
          <w:rFonts w:ascii="Arial" w:hAnsi="Arial" w:cs="Arial"/>
          <w:bCs/>
          <w:sz w:val="24"/>
        </w:rPr>
        <w:t xml:space="preserve"> wykonanie ekspertyzy i</w:t>
      </w:r>
      <w:r w:rsidR="0084252C">
        <w:rPr>
          <w:rFonts w:ascii="Arial" w:hAnsi="Arial" w:cs="Arial"/>
          <w:bCs/>
          <w:sz w:val="24"/>
        </w:rPr>
        <w:t xml:space="preserve"> naprawy</w:t>
      </w:r>
      <w:r w:rsidR="00E2506A" w:rsidRPr="00DF1EB9">
        <w:rPr>
          <w:rFonts w:ascii="Arial" w:hAnsi="Arial" w:cs="Arial"/>
          <w:bCs/>
          <w:sz w:val="24"/>
        </w:rPr>
        <w:t xml:space="preserve"> wynosi </w:t>
      </w:r>
      <w:r w:rsidR="00E2506A" w:rsidRPr="000A2E95">
        <w:rPr>
          <w:rFonts w:ascii="Arial" w:hAnsi="Arial" w:cs="Arial"/>
          <w:bCs/>
          <w:sz w:val="24"/>
        </w:rPr>
        <w:t xml:space="preserve">maksymalnie </w:t>
      </w:r>
      <w:r w:rsidR="006A6D04" w:rsidRPr="000A2E95">
        <w:rPr>
          <w:rFonts w:ascii="Arial" w:hAnsi="Arial" w:cs="Arial"/>
          <w:bCs/>
          <w:sz w:val="24"/>
        </w:rPr>
        <w:t>…</w:t>
      </w:r>
      <w:r w:rsidR="007A5C77" w:rsidRPr="000A2E95">
        <w:rPr>
          <w:rFonts w:ascii="Arial" w:hAnsi="Arial" w:cs="Arial"/>
          <w:bCs/>
          <w:sz w:val="24"/>
        </w:rPr>
        <w:t>…..</w:t>
      </w:r>
      <w:r w:rsidR="006A6D04" w:rsidRPr="000A2E95">
        <w:rPr>
          <w:rFonts w:ascii="Arial" w:hAnsi="Arial" w:cs="Arial"/>
          <w:bCs/>
          <w:sz w:val="24"/>
        </w:rPr>
        <w:t>.</w:t>
      </w:r>
      <w:r w:rsidR="00E2506A" w:rsidRPr="000A2E95">
        <w:rPr>
          <w:rFonts w:ascii="Arial" w:hAnsi="Arial" w:cs="Arial"/>
          <w:bCs/>
          <w:sz w:val="24"/>
        </w:rPr>
        <w:t xml:space="preserve"> </w:t>
      </w:r>
      <w:r w:rsidR="007A5C77" w:rsidRPr="000A2E95">
        <w:rPr>
          <w:rFonts w:ascii="Arial" w:hAnsi="Arial" w:cs="Arial"/>
          <w:bCs/>
          <w:sz w:val="24"/>
        </w:rPr>
        <w:t>dni roboczych</w:t>
      </w:r>
      <w:r w:rsidR="00600CF1" w:rsidRPr="000A2E95">
        <w:rPr>
          <w:rFonts w:ascii="Arial" w:hAnsi="Arial" w:cs="Arial"/>
          <w:bCs/>
          <w:sz w:val="24"/>
        </w:rPr>
        <w:t xml:space="preserve"> </w:t>
      </w:r>
      <w:r w:rsidR="00600CF1" w:rsidRPr="000A2E95">
        <w:rPr>
          <w:rFonts w:ascii="Arial" w:hAnsi="Arial" w:cs="Arial"/>
          <w:bCs/>
          <w:i/>
          <w:sz w:val="24"/>
        </w:rPr>
        <w:t>(zgodnie z ofertą wykonawcy)</w:t>
      </w:r>
      <w:r w:rsidR="0012643C" w:rsidRPr="000A2E95">
        <w:rPr>
          <w:rFonts w:ascii="Arial" w:hAnsi="Arial" w:cs="Arial"/>
          <w:bCs/>
          <w:sz w:val="24"/>
        </w:rPr>
        <w:t xml:space="preserve"> </w:t>
      </w:r>
      <w:r w:rsidR="007A5C77" w:rsidRPr="000A2E95">
        <w:rPr>
          <w:rFonts w:ascii="Arial" w:hAnsi="Arial" w:cs="Arial"/>
          <w:bCs/>
          <w:sz w:val="24"/>
        </w:rPr>
        <w:t xml:space="preserve">tj. </w:t>
      </w:r>
      <w:r w:rsidR="0084252C" w:rsidRPr="000A2E95">
        <w:rPr>
          <w:rFonts w:ascii="Arial" w:hAnsi="Arial" w:cs="Arial"/>
          <w:bCs/>
          <w:sz w:val="24"/>
        </w:rPr>
        <w:t xml:space="preserve">dni </w:t>
      </w:r>
      <w:r w:rsidR="007A5C77" w:rsidRPr="000A2E95">
        <w:rPr>
          <w:rFonts w:ascii="Arial" w:hAnsi="Arial" w:cs="Arial"/>
          <w:bCs/>
          <w:sz w:val="24"/>
        </w:rPr>
        <w:t>od poniedziałku do piątk</w:t>
      </w:r>
      <w:r w:rsidR="007A5C77" w:rsidRPr="00DF1EB9">
        <w:rPr>
          <w:rFonts w:ascii="Arial" w:hAnsi="Arial" w:cs="Arial"/>
          <w:bCs/>
          <w:sz w:val="24"/>
        </w:rPr>
        <w:t>u za wyjątkiem weekendów i dni ustawowo wolnych od pracy</w:t>
      </w:r>
      <w:r w:rsidR="0084252C">
        <w:rPr>
          <w:rFonts w:ascii="Arial" w:hAnsi="Arial" w:cs="Arial"/>
          <w:bCs/>
          <w:sz w:val="24"/>
        </w:rPr>
        <w:t>,</w:t>
      </w:r>
      <w:r w:rsidR="007A5C77" w:rsidRPr="00DF1EB9">
        <w:rPr>
          <w:rFonts w:ascii="Arial" w:hAnsi="Arial" w:cs="Arial"/>
          <w:bCs/>
          <w:sz w:val="24"/>
        </w:rPr>
        <w:t xml:space="preserve"> liczonych </w:t>
      </w:r>
      <w:r w:rsidR="0012643C" w:rsidRPr="00DF1EB9">
        <w:rPr>
          <w:rFonts w:ascii="Arial" w:hAnsi="Arial" w:cs="Arial"/>
          <w:bCs/>
          <w:sz w:val="24"/>
        </w:rPr>
        <w:t>od</w:t>
      </w:r>
      <w:r w:rsidR="007A5C77" w:rsidRPr="00DF1EB9">
        <w:rPr>
          <w:rFonts w:ascii="Arial" w:hAnsi="Arial" w:cs="Arial"/>
          <w:bCs/>
          <w:sz w:val="24"/>
        </w:rPr>
        <w:t xml:space="preserve"> następnego dnia roboczego po dniu</w:t>
      </w:r>
      <w:bookmarkStart w:id="0" w:name="_GoBack"/>
      <w:r w:rsidR="0070448F">
        <w:rPr>
          <w:rFonts w:ascii="Arial" w:hAnsi="Arial" w:cs="Arial"/>
          <w:bCs/>
          <w:sz w:val="24"/>
        </w:rPr>
        <w:t>,</w:t>
      </w:r>
      <w:bookmarkEnd w:id="0"/>
      <w:r w:rsidR="007A5C77" w:rsidRPr="00DF1EB9">
        <w:rPr>
          <w:rFonts w:ascii="Arial" w:hAnsi="Arial" w:cs="Arial"/>
          <w:bCs/>
          <w:sz w:val="24"/>
        </w:rPr>
        <w:t xml:space="preserve"> w którym przekazano zgłoszenie</w:t>
      </w:r>
      <w:r w:rsidR="0084252C">
        <w:rPr>
          <w:rFonts w:ascii="Arial" w:hAnsi="Arial" w:cs="Arial"/>
          <w:bCs/>
          <w:sz w:val="24"/>
        </w:rPr>
        <w:t xml:space="preserve"> serwisowe</w:t>
      </w:r>
      <w:r w:rsidR="00112BDE" w:rsidRPr="00DF1EB9">
        <w:rPr>
          <w:rFonts w:ascii="Arial" w:hAnsi="Arial" w:cs="Arial"/>
          <w:bCs/>
          <w:sz w:val="24"/>
        </w:rPr>
        <w:t>.</w:t>
      </w:r>
      <w:r w:rsidR="008C3410">
        <w:rPr>
          <w:rFonts w:ascii="Arial" w:hAnsi="Arial" w:cs="Arial"/>
          <w:bCs/>
          <w:sz w:val="24"/>
        </w:rPr>
        <w:t xml:space="preserve"> </w:t>
      </w:r>
    </w:p>
    <w:p w14:paraId="41B2926C" w14:textId="5FF1E102" w:rsidR="00DF1EB9" w:rsidRDefault="001B5AD7" w:rsidP="00E94C5B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 w:rsidRPr="00DF1EB9">
        <w:rPr>
          <w:rFonts w:ascii="Arial" w:hAnsi="Arial" w:cs="Arial"/>
          <w:bCs/>
          <w:sz w:val="24"/>
        </w:rPr>
        <w:t xml:space="preserve">Przez usunięcie usterki rozumie się </w:t>
      </w:r>
      <w:r w:rsidR="0084252C">
        <w:rPr>
          <w:rFonts w:ascii="Arial" w:hAnsi="Arial" w:cs="Arial"/>
          <w:bCs/>
          <w:sz w:val="24"/>
        </w:rPr>
        <w:t>wykonanie naprawy</w:t>
      </w:r>
      <w:r w:rsidRPr="00DF1EB9">
        <w:rPr>
          <w:rFonts w:ascii="Arial" w:hAnsi="Arial" w:cs="Arial"/>
          <w:bCs/>
          <w:sz w:val="24"/>
        </w:rPr>
        <w:t xml:space="preserve"> uszkodzonego sprzętu </w:t>
      </w:r>
      <w:r w:rsidR="009B6ADD">
        <w:rPr>
          <w:rFonts w:ascii="Arial" w:hAnsi="Arial" w:cs="Arial"/>
          <w:bCs/>
          <w:sz w:val="24"/>
        </w:rPr>
        <w:t xml:space="preserve">w siedzibie Wykonawcy lub Zamawiającego </w:t>
      </w:r>
      <w:r w:rsidRPr="00DF1EB9">
        <w:rPr>
          <w:rFonts w:ascii="Arial" w:hAnsi="Arial" w:cs="Arial"/>
          <w:bCs/>
          <w:sz w:val="24"/>
        </w:rPr>
        <w:t xml:space="preserve">lub jeśli nie będzie możliwa jego naprawa przekazanie na stałe Zamawiającemu sprzętu o parametrach nie gorszych niż sprzęt przekazany do naprawy. W przypadku przekazania </w:t>
      </w:r>
      <w:r w:rsidR="0084252C">
        <w:rPr>
          <w:rFonts w:ascii="Arial" w:hAnsi="Arial" w:cs="Arial"/>
          <w:bCs/>
          <w:sz w:val="24"/>
        </w:rPr>
        <w:t xml:space="preserve">na stałe </w:t>
      </w:r>
      <w:r w:rsidRPr="00DF1EB9">
        <w:rPr>
          <w:rFonts w:ascii="Arial" w:hAnsi="Arial" w:cs="Arial"/>
          <w:bCs/>
          <w:sz w:val="24"/>
        </w:rPr>
        <w:t>sprzętu</w:t>
      </w:r>
      <w:r w:rsidR="0084252C">
        <w:rPr>
          <w:rFonts w:ascii="Arial" w:hAnsi="Arial" w:cs="Arial"/>
          <w:bCs/>
          <w:sz w:val="24"/>
        </w:rPr>
        <w:t>,</w:t>
      </w:r>
      <w:r w:rsidRPr="00DF1EB9">
        <w:rPr>
          <w:rFonts w:ascii="Arial" w:hAnsi="Arial" w:cs="Arial"/>
          <w:bCs/>
          <w:sz w:val="24"/>
        </w:rPr>
        <w:t xml:space="preserve"> Zamawiający każdorazowo akceptuje zaproponowany przez Wykonawcę sprzęt</w:t>
      </w:r>
      <w:r w:rsidR="00DF1EB9">
        <w:rPr>
          <w:rFonts w:ascii="Arial" w:hAnsi="Arial" w:cs="Arial"/>
          <w:bCs/>
          <w:sz w:val="24"/>
        </w:rPr>
        <w:t>.</w:t>
      </w:r>
    </w:p>
    <w:p w14:paraId="59F98575" w14:textId="69958684" w:rsidR="00E2506A" w:rsidRPr="00DF1EB9" w:rsidRDefault="00E2506A" w:rsidP="00E94C5B">
      <w:pPr>
        <w:pStyle w:val="Akapitzlist"/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 w:rsidRPr="00DF1EB9">
        <w:rPr>
          <w:rFonts w:ascii="Arial" w:hAnsi="Arial" w:cs="Arial"/>
          <w:bCs/>
          <w:sz w:val="24"/>
        </w:rPr>
        <w:t>Części użyte do naprawy muszą być fabrycznie nowe lub używa</w:t>
      </w:r>
      <w:r w:rsidR="00C155BA" w:rsidRPr="00DF1EB9">
        <w:rPr>
          <w:rFonts w:ascii="Arial" w:hAnsi="Arial" w:cs="Arial"/>
          <w:bCs/>
          <w:sz w:val="24"/>
        </w:rPr>
        <w:t>ne</w:t>
      </w:r>
      <w:r w:rsidR="00A30CEF" w:rsidRPr="00A30CEF">
        <w:t xml:space="preserve"> </w:t>
      </w:r>
      <w:r w:rsidR="00A30CEF" w:rsidRPr="00DF1EB9">
        <w:rPr>
          <w:rFonts w:ascii="Arial" w:hAnsi="Arial" w:cs="Arial"/>
          <w:bCs/>
          <w:sz w:val="24"/>
        </w:rPr>
        <w:t>o parametrach nie gorszych lub wyższych</w:t>
      </w:r>
      <w:r w:rsidR="00B4015B" w:rsidRPr="00DF1EB9">
        <w:rPr>
          <w:rFonts w:ascii="Arial" w:hAnsi="Arial" w:cs="Arial"/>
          <w:bCs/>
          <w:sz w:val="24"/>
        </w:rPr>
        <w:t>, w pełni sprawne technicznie.</w:t>
      </w:r>
      <w:r w:rsidR="002A157E">
        <w:rPr>
          <w:rFonts w:ascii="Arial" w:hAnsi="Arial" w:cs="Arial"/>
          <w:bCs/>
          <w:sz w:val="24"/>
        </w:rPr>
        <w:t xml:space="preserve"> Na użycie części używanych Zamawiający każdorazowo musi wyrazić zgodę.</w:t>
      </w:r>
    </w:p>
    <w:p w14:paraId="64D5CE5B" w14:textId="77777777" w:rsidR="00E2506A" w:rsidRPr="0014434D" w:rsidRDefault="00E2506A" w:rsidP="0014434D">
      <w:pPr>
        <w:numPr>
          <w:ilvl w:val="0"/>
          <w:numId w:val="14"/>
        </w:numPr>
        <w:spacing w:after="0" w:line="360" w:lineRule="auto"/>
        <w:ind w:left="426" w:hanging="426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lastRenderedPageBreak/>
        <w:t>Wymagania szczegółowe:</w:t>
      </w:r>
    </w:p>
    <w:p w14:paraId="795A6D0B" w14:textId="77777777" w:rsidR="00E2506A" w:rsidRPr="0014434D" w:rsidRDefault="00E2506A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Wykonawca zobowiązany jest do zachowania poufności wszystkich informacji jakie uzyskał, lub miał możliwość zapoznania się z nimi w czasie wykonywania umowy serwisowej.</w:t>
      </w:r>
    </w:p>
    <w:p w14:paraId="1D164618" w14:textId="77777777" w:rsidR="00E2506A" w:rsidRPr="0014434D" w:rsidRDefault="00E2506A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Wykonawcy nie wolno wykonywać i zachowywać jakichkolwiek kopii zawartości dysków twardych komputerów, serwerów, taśm, jeżeli czynność ta nie jest z</w:t>
      </w:r>
      <w:r w:rsidR="000046EF" w:rsidRPr="0014434D">
        <w:rPr>
          <w:rFonts w:ascii="Arial" w:hAnsi="Arial" w:cs="Arial"/>
          <w:bCs/>
          <w:sz w:val="24"/>
        </w:rPr>
        <w:t xml:space="preserve">wiązana z wykonywaną usługą </w:t>
      </w:r>
      <w:r w:rsidRPr="0014434D">
        <w:rPr>
          <w:rFonts w:ascii="Arial" w:hAnsi="Arial" w:cs="Arial"/>
          <w:bCs/>
          <w:sz w:val="24"/>
        </w:rPr>
        <w:t>i nie jest poprzedzona uzgodnieniem z upoważnionym przedstawicielem Zamawiającego pod rygorem konsekwencji karnych.</w:t>
      </w:r>
    </w:p>
    <w:p w14:paraId="7A8BCD5F" w14:textId="73578C39" w:rsidR="00E2506A" w:rsidRDefault="00E2506A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W przypadku wymiany dysków twardych serwerów, komputerów, laptopów</w:t>
      </w:r>
      <w:r w:rsidR="000F02C6">
        <w:rPr>
          <w:rFonts w:ascii="Arial" w:hAnsi="Arial" w:cs="Arial"/>
          <w:bCs/>
          <w:sz w:val="24"/>
        </w:rPr>
        <w:t>, tabletów</w:t>
      </w:r>
      <w:r w:rsidRPr="0014434D">
        <w:rPr>
          <w:rFonts w:ascii="Arial" w:hAnsi="Arial" w:cs="Arial"/>
          <w:bCs/>
          <w:sz w:val="24"/>
        </w:rPr>
        <w:t xml:space="preserve"> – uszkodzony dysk poz</w:t>
      </w:r>
      <w:r w:rsidR="002F787C">
        <w:rPr>
          <w:rFonts w:ascii="Arial" w:hAnsi="Arial" w:cs="Arial"/>
          <w:bCs/>
          <w:sz w:val="24"/>
        </w:rPr>
        <w:t xml:space="preserve">ostaje własnością Zamawiającego. </w:t>
      </w:r>
    </w:p>
    <w:p w14:paraId="41A39A70" w14:textId="0C79C818" w:rsidR="002F787C" w:rsidRDefault="00FF414C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Po usunięciu usterki</w:t>
      </w:r>
      <w:r w:rsidR="002F787C">
        <w:rPr>
          <w:rFonts w:ascii="Arial" w:hAnsi="Arial" w:cs="Arial"/>
          <w:bCs/>
          <w:sz w:val="24"/>
        </w:rPr>
        <w:t xml:space="preserve"> wszelkie materiały i elementy wymontowane, które zostały wymienione lub nie mogły współpracować z wymienionymi częściami, poza twardymi dyskami stają</w:t>
      </w:r>
      <w:r w:rsidR="000549A6">
        <w:rPr>
          <w:rFonts w:ascii="Arial" w:hAnsi="Arial" w:cs="Arial"/>
          <w:bCs/>
          <w:sz w:val="24"/>
        </w:rPr>
        <w:t xml:space="preserve"> się odpadami, a Wykonawca staje się ich wytwórca. Wykonawca usługi zobowiązany jest wykonać wszelkie prace zgodnie z obowiązującymi przepisami o ochronie środowiska oraz zapewnić minimalny ich wpływ na środowisko. </w:t>
      </w:r>
    </w:p>
    <w:p w14:paraId="2874D558" w14:textId="0F6B6F3B" w:rsidR="000549A6" w:rsidRDefault="000549A6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Wykonawca zobowiązany jest do przestrzegania powszechnie obowiązujących przepisów w zakresie postępowania odpadami.</w:t>
      </w:r>
    </w:p>
    <w:p w14:paraId="2796DFB6" w14:textId="7DEE0FFA" w:rsidR="000549A6" w:rsidRDefault="00740E23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Odpady, które powstają w trakcie usługi objętej umową, będą transportowane, zagospodarowane lub unieszkodliwiane przez Wykonawcę na jego koszt.</w:t>
      </w:r>
    </w:p>
    <w:p w14:paraId="30E7D62B" w14:textId="0AC1E735" w:rsidR="00740E23" w:rsidRPr="0014434D" w:rsidRDefault="00B17D95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Wykonawca zobowiązuje się posiadać stosowne decyzje wymagane prawem, w zakresie gospodarki odpadami i transportu odpadów lub jeśli takie decyzje nie są wymagane, przestrzegać </w:t>
      </w:r>
      <w:r w:rsidR="00DA1287">
        <w:rPr>
          <w:rFonts w:ascii="Arial" w:hAnsi="Arial" w:cs="Arial"/>
          <w:bCs/>
          <w:sz w:val="24"/>
        </w:rPr>
        <w:t>przepisów obowiązującej ustawy o odpadach w zakresie gospodarowania odpadami, w tym również z zakresu prawidłowej ewidencji odpadów.</w:t>
      </w:r>
    </w:p>
    <w:p w14:paraId="2633535C" w14:textId="77777777" w:rsidR="008C3410" w:rsidRDefault="008C3410" w:rsidP="008C3410">
      <w:pPr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Sposoby dostarczenia i odbioru sprzętu:</w:t>
      </w:r>
    </w:p>
    <w:p w14:paraId="279D9AD1" w14:textId="77777777" w:rsidR="008C3410" w:rsidRDefault="00E2506A" w:rsidP="008C3410">
      <w:pPr>
        <w:pStyle w:val="Akapitzlist"/>
        <w:numPr>
          <w:ilvl w:val="0"/>
          <w:numId w:val="39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r w:rsidRPr="008C3410">
        <w:rPr>
          <w:rFonts w:ascii="Arial" w:hAnsi="Arial" w:cs="Arial"/>
          <w:bCs/>
          <w:sz w:val="24"/>
        </w:rPr>
        <w:t>Wykonawca</w:t>
      </w:r>
      <w:r w:rsidR="00DF1EB9" w:rsidRPr="008C3410">
        <w:rPr>
          <w:rFonts w:ascii="Arial" w:hAnsi="Arial" w:cs="Arial"/>
          <w:bCs/>
          <w:sz w:val="24"/>
        </w:rPr>
        <w:t xml:space="preserve"> odbiera sprzęt i zwraca </w:t>
      </w:r>
      <w:r w:rsidR="008C3410">
        <w:rPr>
          <w:rFonts w:ascii="Arial" w:hAnsi="Arial" w:cs="Arial"/>
          <w:bCs/>
          <w:sz w:val="24"/>
        </w:rPr>
        <w:t>po wykonanej usłudze serwisowej</w:t>
      </w:r>
      <w:r w:rsidR="00DF1EB9" w:rsidRPr="008C3410">
        <w:rPr>
          <w:rFonts w:ascii="Arial" w:hAnsi="Arial" w:cs="Arial"/>
          <w:bCs/>
          <w:sz w:val="24"/>
        </w:rPr>
        <w:t xml:space="preserve"> z i do siedziby Zamawiającego tj. ul. Racła</w:t>
      </w:r>
      <w:r w:rsidR="008C3410">
        <w:rPr>
          <w:rFonts w:ascii="Arial" w:hAnsi="Arial" w:cs="Arial"/>
          <w:bCs/>
          <w:sz w:val="24"/>
        </w:rPr>
        <w:t xml:space="preserve">wicka 56 w Krakowie pokój nr 18. Wykonawca </w:t>
      </w:r>
      <w:r w:rsidRPr="008C3410">
        <w:rPr>
          <w:rFonts w:ascii="Arial" w:hAnsi="Arial" w:cs="Arial"/>
          <w:bCs/>
          <w:sz w:val="24"/>
        </w:rPr>
        <w:t>przewozi sprzęt przed i po naprawie we własnym zakresie, na wła</w:t>
      </w:r>
      <w:r w:rsidR="008C3410">
        <w:rPr>
          <w:rFonts w:ascii="Arial" w:hAnsi="Arial" w:cs="Arial"/>
          <w:bCs/>
          <w:sz w:val="24"/>
        </w:rPr>
        <w:t>sny koszt oraz na własne ryzyko. Wykonawca zwróci sprzęt po wykonanej usłudze serwisowej w nieprzekraczalnym terminie do godziny 11:00 w dniu roboczym następującym po upływie terminu wskazanego w pkt 3.</w:t>
      </w:r>
    </w:p>
    <w:p w14:paraId="08D7607A" w14:textId="3E91F618" w:rsidR="00E933DC" w:rsidRPr="008C3410" w:rsidRDefault="00E933DC" w:rsidP="008C3410">
      <w:pPr>
        <w:pStyle w:val="Akapitzlist"/>
        <w:numPr>
          <w:ilvl w:val="0"/>
          <w:numId w:val="39"/>
        </w:numPr>
        <w:spacing w:after="0" w:line="360" w:lineRule="auto"/>
        <w:ind w:left="709" w:hanging="425"/>
        <w:rPr>
          <w:rFonts w:ascii="Arial" w:hAnsi="Arial" w:cs="Arial"/>
          <w:bCs/>
          <w:sz w:val="24"/>
        </w:rPr>
      </w:pPr>
      <w:r w:rsidRPr="008C3410">
        <w:rPr>
          <w:rFonts w:ascii="Arial" w:hAnsi="Arial" w:cs="Arial"/>
          <w:bCs/>
          <w:sz w:val="24"/>
        </w:rPr>
        <w:lastRenderedPageBreak/>
        <w:t>Zamawiający dostarcza</w:t>
      </w:r>
      <w:r w:rsidR="00E94C5B" w:rsidRPr="008C3410">
        <w:rPr>
          <w:rFonts w:ascii="Arial" w:hAnsi="Arial" w:cs="Arial"/>
          <w:bCs/>
          <w:sz w:val="24"/>
        </w:rPr>
        <w:t xml:space="preserve"> lub odbiera</w:t>
      </w:r>
      <w:r w:rsidRPr="008C3410">
        <w:rPr>
          <w:rFonts w:ascii="Arial" w:hAnsi="Arial" w:cs="Arial"/>
          <w:bCs/>
          <w:sz w:val="24"/>
        </w:rPr>
        <w:t xml:space="preserve"> sprzęt do</w:t>
      </w:r>
      <w:r w:rsidR="00E94C5B" w:rsidRPr="008C3410">
        <w:rPr>
          <w:rFonts w:ascii="Arial" w:hAnsi="Arial" w:cs="Arial"/>
          <w:bCs/>
          <w:sz w:val="24"/>
        </w:rPr>
        <w:t xml:space="preserve"> i z</w:t>
      </w:r>
      <w:r w:rsidRPr="008C3410">
        <w:rPr>
          <w:rFonts w:ascii="Arial" w:hAnsi="Arial" w:cs="Arial"/>
          <w:bCs/>
          <w:sz w:val="24"/>
        </w:rPr>
        <w:t xml:space="preserve"> siedziby </w:t>
      </w:r>
      <w:r w:rsidR="00E94C5B" w:rsidRPr="008C3410">
        <w:rPr>
          <w:rFonts w:ascii="Arial" w:hAnsi="Arial" w:cs="Arial"/>
          <w:bCs/>
          <w:sz w:val="24"/>
        </w:rPr>
        <w:t>Wykonawcy na własny koszt oraz na własne ryzyko</w:t>
      </w:r>
      <w:r w:rsidR="00464136">
        <w:rPr>
          <w:rFonts w:ascii="Arial" w:hAnsi="Arial" w:cs="Arial"/>
          <w:bCs/>
          <w:sz w:val="24"/>
        </w:rPr>
        <w:t xml:space="preserve"> po uprzednim ustaleniu takiego sposobu z Wykonawcą</w:t>
      </w:r>
      <w:r w:rsidR="00E94C5B" w:rsidRPr="008C3410">
        <w:rPr>
          <w:rFonts w:ascii="Arial" w:hAnsi="Arial" w:cs="Arial"/>
          <w:bCs/>
          <w:sz w:val="24"/>
        </w:rPr>
        <w:t>.</w:t>
      </w:r>
    </w:p>
    <w:p w14:paraId="1B6F8DB7" w14:textId="3F5DA815" w:rsidR="00225FF4" w:rsidRPr="003157BE" w:rsidRDefault="003157BE" w:rsidP="006C3FDD">
      <w:pPr>
        <w:pStyle w:val="Akapitzlist"/>
        <w:numPr>
          <w:ilvl w:val="0"/>
          <w:numId w:val="14"/>
        </w:numPr>
        <w:spacing w:after="0" w:line="360" w:lineRule="auto"/>
        <w:ind w:left="284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</w:rPr>
        <w:t>Zamawiający</w:t>
      </w:r>
      <w:r w:rsidR="00E2506A" w:rsidRPr="003157BE">
        <w:rPr>
          <w:rFonts w:ascii="Arial" w:hAnsi="Arial" w:cs="Arial"/>
          <w:bCs/>
          <w:sz w:val="24"/>
        </w:rPr>
        <w:t xml:space="preserve"> </w:t>
      </w:r>
      <w:r w:rsidR="00782591" w:rsidRPr="003157BE">
        <w:rPr>
          <w:rFonts w:ascii="Arial" w:hAnsi="Arial" w:cs="Arial"/>
          <w:bCs/>
          <w:sz w:val="24"/>
        </w:rPr>
        <w:t>w ramach niniejszej umowy</w:t>
      </w:r>
      <w:r w:rsidRPr="003157BE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>może zlecić Wykonawcy wykonanie</w:t>
      </w:r>
      <w:r w:rsidR="00782591" w:rsidRPr="003157BE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 xml:space="preserve">ekspertyzy </w:t>
      </w:r>
      <w:r w:rsidR="00E2506A" w:rsidRPr="003157BE">
        <w:rPr>
          <w:rFonts w:ascii="Arial" w:hAnsi="Arial" w:cs="Arial"/>
          <w:bCs/>
          <w:sz w:val="24"/>
        </w:rPr>
        <w:t xml:space="preserve">likwidowanego </w:t>
      </w:r>
      <w:r w:rsidR="00782591" w:rsidRPr="003157BE">
        <w:rPr>
          <w:rFonts w:ascii="Arial" w:hAnsi="Arial" w:cs="Arial"/>
          <w:bCs/>
          <w:sz w:val="24"/>
        </w:rPr>
        <w:t xml:space="preserve">przez Zamawiającego </w:t>
      </w:r>
      <w:r w:rsidR="00E2506A" w:rsidRPr="003157BE">
        <w:rPr>
          <w:rFonts w:ascii="Arial" w:hAnsi="Arial" w:cs="Arial"/>
          <w:bCs/>
          <w:sz w:val="24"/>
        </w:rPr>
        <w:t xml:space="preserve">sprzętu komputerowego, zgodnie z przepisami obowiązującymi w tym </w:t>
      </w:r>
      <w:r w:rsidRPr="003157BE">
        <w:rPr>
          <w:rFonts w:ascii="Arial" w:hAnsi="Arial" w:cs="Arial"/>
          <w:bCs/>
          <w:sz w:val="24"/>
        </w:rPr>
        <w:t>zakresie</w:t>
      </w:r>
      <w:r w:rsidR="00E2506A" w:rsidRPr="003157BE">
        <w:rPr>
          <w:rFonts w:ascii="Arial" w:hAnsi="Arial" w:cs="Arial"/>
          <w:bCs/>
          <w:sz w:val="24"/>
        </w:rPr>
        <w:t>.</w:t>
      </w:r>
      <w:r>
        <w:rPr>
          <w:rFonts w:ascii="Arial" w:hAnsi="Arial" w:cs="Arial"/>
          <w:bCs/>
          <w:sz w:val="24"/>
        </w:rPr>
        <w:t xml:space="preserve"> Termin wykonania ekspertyzy wynosi do </w:t>
      </w:r>
      <w:r w:rsidR="006C3FDD">
        <w:rPr>
          <w:rFonts w:ascii="Arial" w:hAnsi="Arial" w:cs="Arial"/>
          <w:bCs/>
          <w:sz w:val="24"/>
        </w:rPr>
        <w:t>3 dni roboczych liczonych od dnia następnego po przekazaniu Wykonawcy zgłoszenia.</w:t>
      </w:r>
    </w:p>
    <w:sectPr w:rsidR="00225FF4" w:rsidRPr="003157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AADE3" w14:textId="77777777" w:rsidR="006F3810" w:rsidRDefault="006F3810" w:rsidP="00B84BB6">
      <w:pPr>
        <w:spacing w:after="0" w:line="240" w:lineRule="auto"/>
      </w:pPr>
      <w:r>
        <w:separator/>
      </w:r>
    </w:p>
  </w:endnote>
  <w:endnote w:type="continuationSeparator" w:id="0">
    <w:p w14:paraId="03A82691" w14:textId="77777777" w:rsidR="006F3810" w:rsidRDefault="006F3810" w:rsidP="00B8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B3467" w14:textId="77777777" w:rsidR="006F3810" w:rsidRDefault="006F3810" w:rsidP="00B84BB6">
      <w:pPr>
        <w:spacing w:after="0" w:line="240" w:lineRule="auto"/>
      </w:pPr>
      <w:r>
        <w:separator/>
      </w:r>
    </w:p>
  </w:footnote>
  <w:footnote w:type="continuationSeparator" w:id="0">
    <w:p w14:paraId="6BE6B783" w14:textId="77777777" w:rsidR="006F3810" w:rsidRDefault="006F3810" w:rsidP="00B84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35175" w14:textId="77777777" w:rsidR="00B84BB6" w:rsidRPr="00B84BB6" w:rsidRDefault="006A6D04" w:rsidP="006A6D04">
    <w:pPr>
      <w:pStyle w:val="Nagwek"/>
      <w:rPr>
        <w:rFonts w:ascii="Arial" w:hAnsi="Arial" w:cs="Arial"/>
        <w:b/>
        <w:sz w:val="20"/>
        <w:szCs w:val="20"/>
        <w:lang w:val="pl-PL"/>
      </w:rPr>
    </w:pPr>
    <w:r>
      <w:rPr>
        <w:lang w:val="pl-PL" w:eastAsia="pl-PL"/>
      </w:rPr>
      <w:drawing>
        <wp:inline distT="0" distB="0" distL="0" distR="0" wp14:anchorId="096F0202" wp14:editId="5FC26DB6">
          <wp:extent cx="2114550" cy="504825"/>
          <wp:effectExtent l="0" t="0" r="0" b="0"/>
          <wp:docPr id="1" name="Obraz 2" descr="Logo województwa mał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34EB">
      <w:rPr>
        <w:rFonts w:ascii="Arial" w:hAnsi="Arial" w:cs="Arial"/>
        <w:b/>
        <w:sz w:val="20"/>
        <w:szCs w:val="20"/>
        <w:lang w:val="pl-PL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089"/>
    <w:multiLevelType w:val="hybridMultilevel"/>
    <w:tmpl w:val="0B30A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601"/>
    <w:multiLevelType w:val="hybridMultilevel"/>
    <w:tmpl w:val="B638040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0C165B85"/>
    <w:multiLevelType w:val="hybridMultilevel"/>
    <w:tmpl w:val="FACE52EE"/>
    <w:lvl w:ilvl="0" w:tplc="3DE49FD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67C16"/>
    <w:multiLevelType w:val="hybridMultilevel"/>
    <w:tmpl w:val="2F182D96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57862B60">
      <w:numFmt w:val="bullet"/>
      <w:lvlText w:val="•"/>
      <w:lvlJc w:val="left"/>
      <w:pPr>
        <w:ind w:left="4076" w:hanging="90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13461BC8"/>
    <w:multiLevelType w:val="hybridMultilevel"/>
    <w:tmpl w:val="12E0A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E4185"/>
    <w:multiLevelType w:val="hybridMultilevel"/>
    <w:tmpl w:val="3BEE8D10"/>
    <w:lvl w:ilvl="0" w:tplc="F618C21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7CD4"/>
    <w:multiLevelType w:val="hybridMultilevel"/>
    <w:tmpl w:val="B8A8B3A4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1B32A676">
      <w:numFmt w:val="bullet"/>
      <w:lvlText w:val="·"/>
      <w:lvlJc w:val="left"/>
      <w:pPr>
        <w:ind w:left="4556" w:hanging="138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7" w15:restartNumberingAfterBreak="0">
    <w:nsid w:val="1C7454A2"/>
    <w:multiLevelType w:val="hybridMultilevel"/>
    <w:tmpl w:val="07280184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10D0B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2D32372"/>
    <w:multiLevelType w:val="hybridMultilevel"/>
    <w:tmpl w:val="F1C60414"/>
    <w:lvl w:ilvl="0" w:tplc="63BEC9B8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D3ADC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B2E4330"/>
    <w:multiLevelType w:val="hybridMultilevel"/>
    <w:tmpl w:val="CB1458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B0124"/>
    <w:multiLevelType w:val="hybridMultilevel"/>
    <w:tmpl w:val="66343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6BC6"/>
    <w:multiLevelType w:val="hybridMultilevel"/>
    <w:tmpl w:val="D4963D9C"/>
    <w:lvl w:ilvl="0" w:tplc="4C8ADD8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4" w15:restartNumberingAfterBreak="0">
    <w:nsid w:val="339D3F3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658078D"/>
    <w:multiLevelType w:val="hybridMultilevel"/>
    <w:tmpl w:val="9C90A9AA"/>
    <w:lvl w:ilvl="0" w:tplc="1B04C4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123C3"/>
    <w:multiLevelType w:val="hybridMultilevel"/>
    <w:tmpl w:val="238639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91C7F"/>
    <w:multiLevelType w:val="hybridMultilevel"/>
    <w:tmpl w:val="FA901220"/>
    <w:lvl w:ilvl="0" w:tplc="C84472E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C0D02"/>
    <w:multiLevelType w:val="hybridMultilevel"/>
    <w:tmpl w:val="8F68FFBC"/>
    <w:lvl w:ilvl="0" w:tplc="0415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9" w15:restartNumberingAfterBreak="0">
    <w:nsid w:val="3A451B77"/>
    <w:multiLevelType w:val="hybridMultilevel"/>
    <w:tmpl w:val="E5883450"/>
    <w:lvl w:ilvl="0" w:tplc="8020E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A1C39"/>
    <w:multiLevelType w:val="hybridMultilevel"/>
    <w:tmpl w:val="B0BED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F0F56"/>
    <w:multiLevelType w:val="hybridMultilevel"/>
    <w:tmpl w:val="EBEA282C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6F4315"/>
    <w:multiLevelType w:val="hybridMultilevel"/>
    <w:tmpl w:val="7F1608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D16C75"/>
    <w:multiLevelType w:val="hybridMultilevel"/>
    <w:tmpl w:val="EB28D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C0A84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5CD10E10"/>
    <w:multiLevelType w:val="hybridMultilevel"/>
    <w:tmpl w:val="72CC6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13D9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60B13B59"/>
    <w:multiLevelType w:val="hybridMultilevel"/>
    <w:tmpl w:val="F5DA3DA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1ED1AA0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9" w15:restartNumberingAfterBreak="0">
    <w:nsid w:val="63743700"/>
    <w:multiLevelType w:val="hybridMultilevel"/>
    <w:tmpl w:val="E3CA6AA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1B04C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E50ABE"/>
    <w:multiLevelType w:val="hybridMultilevel"/>
    <w:tmpl w:val="56F2E29C"/>
    <w:lvl w:ilvl="0" w:tplc="20DE2B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0087A"/>
    <w:multiLevelType w:val="hybridMultilevel"/>
    <w:tmpl w:val="BA88743A"/>
    <w:lvl w:ilvl="0" w:tplc="9A60FB00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47B4F"/>
    <w:multiLevelType w:val="hybridMultilevel"/>
    <w:tmpl w:val="FD6005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 w15:restartNumberingAfterBreak="0">
    <w:nsid w:val="703A439D"/>
    <w:multiLevelType w:val="hybridMultilevel"/>
    <w:tmpl w:val="59CEB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74920"/>
    <w:multiLevelType w:val="multilevel"/>
    <w:tmpl w:val="90DCCA8C"/>
    <w:lvl w:ilvl="0">
      <w:start w:val="1"/>
      <w:numFmt w:val="low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E7188C"/>
    <w:multiLevelType w:val="multilevel"/>
    <w:tmpl w:val="CEAE8ECE"/>
    <w:lvl w:ilvl="0">
      <w:start w:val="1"/>
      <w:numFmt w:val="decimal"/>
      <w:pStyle w:val="25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C01864"/>
    <w:multiLevelType w:val="hybridMultilevel"/>
    <w:tmpl w:val="EC181A00"/>
    <w:lvl w:ilvl="0" w:tplc="0415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7" w15:restartNumberingAfterBreak="0">
    <w:nsid w:val="7F04105D"/>
    <w:multiLevelType w:val="hybridMultilevel"/>
    <w:tmpl w:val="DDDCE036"/>
    <w:lvl w:ilvl="0" w:tplc="EA205D28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3"/>
  </w:num>
  <w:num w:numId="8">
    <w:abstractNumId w:val="32"/>
  </w:num>
  <w:num w:numId="9">
    <w:abstractNumId w:val="13"/>
  </w:num>
  <w:num w:numId="10">
    <w:abstractNumId w:val="28"/>
  </w:num>
  <w:num w:numId="11">
    <w:abstractNumId w:val="8"/>
  </w:num>
  <w:num w:numId="12">
    <w:abstractNumId w:val="24"/>
  </w:num>
  <w:num w:numId="13">
    <w:abstractNumId w:val="10"/>
  </w:num>
  <w:num w:numId="14">
    <w:abstractNumId w:val="25"/>
  </w:num>
  <w:num w:numId="15">
    <w:abstractNumId w:val="0"/>
  </w:num>
  <w:num w:numId="16">
    <w:abstractNumId w:val="35"/>
  </w:num>
  <w:num w:numId="17">
    <w:abstractNumId w:val="34"/>
  </w:num>
  <w:num w:numId="18">
    <w:abstractNumId w:val="29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"/>
  </w:num>
  <w:num w:numId="22">
    <w:abstractNumId w:val="36"/>
  </w:num>
  <w:num w:numId="23">
    <w:abstractNumId w:val="6"/>
  </w:num>
  <w:num w:numId="24">
    <w:abstractNumId w:val="18"/>
  </w:num>
  <w:num w:numId="25">
    <w:abstractNumId w:val="19"/>
  </w:num>
  <w:num w:numId="26">
    <w:abstractNumId w:val="15"/>
  </w:num>
  <w:num w:numId="27">
    <w:abstractNumId w:val="30"/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"/>
  </w:num>
  <w:num w:numId="32">
    <w:abstractNumId w:val="26"/>
  </w:num>
  <w:num w:numId="33">
    <w:abstractNumId w:val="5"/>
  </w:num>
  <w:num w:numId="34">
    <w:abstractNumId w:val="12"/>
  </w:num>
  <w:num w:numId="35">
    <w:abstractNumId w:val="23"/>
  </w:num>
  <w:num w:numId="36">
    <w:abstractNumId w:val="16"/>
  </w:num>
  <w:num w:numId="37">
    <w:abstractNumId w:val="4"/>
  </w:num>
  <w:num w:numId="38">
    <w:abstractNumId w:val="20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6A"/>
    <w:rsid w:val="0000091B"/>
    <w:rsid w:val="000046EF"/>
    <w:rsid w:val="00014063"/>
    <w:rsid w:val="00020710"/>
    <w:rsid w:val="000549A6"/>
    <w:rsid w:val="00063776"/>
    <w:rsid w:val="000A2E95"/>
    <w:rsid w:val="000A3741"/>
    <w:rsid w:val="000F02C6"/>
    <w:rsid w:val="000F36EB"/>
    <w:rsid w:val="00112BDE"/>
    <w:rsid w:val="0012643C"/>
    <w:rsid w:val="0014434D"/>
    <w:rsid w:val="001730A6"/>
    <w:rsid w:val="00195C81"/>
    <w:rsid w:val="001A08CA"/>
    <w:rsid w:val="001A52B6"/>
    <w:rsid w:val="001A6173"/>
    <w:rsid w:val="001B4EB9"/>
    <w:rsid w:val="001B5AD7"/>
    <w:rsid w:val="001C03A0"/>
    <w:rsid w:val="001D72B0"/>
    <w:rsid w:val="001E5898"/>
    <w:rsid w:val="001F06D9"/>
    <w:rsid w:val="002063FF"/>
    <w:rsid w:val="00216A12"/>
    <w:rsid w:val="00217E5E"/>
    <w:rsid w:val="00225FF4"/>
    <w:rsid w:val="0023376F"/>
    <w:rsid w:val="00267B67"/>
    <w:rsid w:val="002726F7"/>
    <w:rsid w:val="00293865"/>
    <w:rsid w:val="002A157E"/>
    <w:rsid w:val="002A424F"/>
    <w:rsid w:val="002B3D6C"/>
    <w:rsid w:val="002E09F3"/>
    <w:rsid w:val="002E1755"/>
    <w:rsid w:val="002F787C"/>
    <w:rsid w:val="00307E7B"/>
    <w:rsid w:val="003157BE"/>
    <w:rsid w:val="00333F15"/>
    <w:rsid w:val="00350ACE"/>
    <w:rsid w:val="00352A17"/>
    <w:rsid w:val="00376475"/>
    <w:rsid w:val="00396A91"/>
    <w:rsid w:val="00397060"/>
    <w:rsid w:val="003A7D53"/>
    <w:rsid w:val="00400023"/>
    <w:rsid w:val="00401DE9"/>
    <w:rsid w:val="00452C48"/>
    <w:rsid w:val="00464136"/>
    <w:rsid w:val="00465654"/>
    <w:rsid w:val="00471DF5"/>
    <w:rsid w:val="00473A6E"/>
    <w:rsid w:val="004B369E"/>
    <w:rsid w:val="004D7CC7"/>
    <w:rsid w:val="004E23BB"/>
    <w:rsid w:val="004E4E91"/>
    <w:rsid w:val="00504D26"/>
    <w:rsid w:val="00512E20"/>
    <w:rsid w:val="00531584"/>
    <w:rsid w:val="005429DE"/>
    <w:rsid w:val="00547BC0"/>
    <w:rsid w:val="0055537E"/>
    <w:rsid w:val="00556F00"/>
    <w:rsid w:val="00583C2B"/>
    <w:rsid w:val="00594B37"/>
    <w:rsid w:val="005B2515"/>
    <w:rsid w:val="005B39EF"/>
    <w:rsid w:val="005B5000"/>
    <w:rsid w:val="005D49F6"/>
    <w:rsid w:val="005E0133"/>
    <w:rsid w:val="00600CF1"/>
    <w:rsid w:val="006127DA"/>
    <w:rsid w:val="006649E8"/>
    <w:rsid w:val="00670859"/>
    <w:rsid w:val="00676F83"/>
    <w:rsid w:val="006A6D04"/>
    <w:rsid w:val="006C3FDD"/>
    <w:rsid w:val="006D7CB6"/>
    <w:rsid w:val="006E43D2"/>
    <w:rsid w:val="006E6445"/>
    <w:rsid w:val="006F061B"/>
    <w:rsid w:val="006F3810"/>
    <w:rsid w:val="0070448F"/>
    <w:rsid w:val="00706F8E"/>
    <w:rsid w:val="0071513C"/>
    <w:rsid w:val="00726125"/>
    <w:rsid w:val="00740E23"/>
    <w:rsid w:val="007440E9"/>
    <w:rsid w:val="00760A91"/>
    <w:rsid w:val="00772FC6"/>
    <w:rsid w:val="007748B8"/>
    <w:rsid w:val="00782591"/>
    <w:rsid w:val="00785EA3"/>
    <w:rsid w:val="007A5C77"/>
    <w:rsid w:val="00802247"/>
    <w:rsid w:val="0084252C"/>
    <w:rsid w:val="0085326B"/>
    <w:rsid w:val="008611D6"/>
    <w:rsid w:val="00864916"/>
    <w:rsid w:val="008741E5"/>
    <w:rsid w:val="0087573A"/>
    <w:rsid w:val="00877497"/>
    <w:rsid w:val="00890817"/>
    <w:rsid w:val="008A3876"/>
    <w:rsid w:val="008B3533"/>
    <w:rsid w:val="008B573B"/>
    <w:rsid w:val="008C3410"/>
    <w:rsid w:val="008C7D79"/>
    <w:rsid w:val="008D4785"/>
    <w:rsid w:val="008D6172"/>
    <w:rsid w:val="008D6748"/>
    <w:rsid w:val="008E72C0"/>
    <w:rsid w:val="0094019C"/>
    <w:rsid w:val="00946C79"/>
    <w:rsid w:val="009936D9"/>
    <w:rsid w:val="009A2265"/>
    <w:rsid w:val="009B0489"/>
    <w:rsid w:val="009B2114"/>
    <w:rsid w:val="009B6ADD"/>
    <w:rsid w:val="009C3D92"/>
    <w:rsid w:val="009E23DC"/>
    <w:rsid w:val="00A01415"/>
    <w:rsid w:val="00A04C6E"/>
    <w:rsid w:val="00A11B73"/>
    <w:rsid w:val="00A1635F"/>
    <w:rsid w:val="00A167EB"/>
    <w:rsid w:val="00A17C38"/>
    <w:rsid w:val="00A30784"/>
    <w:rsid w:val="00A30CEF"/>
    <w:rsid w:val="00A3450F"/>
    <w:rsid w:val="00A40427"/>
    <w:rsid w:val="00A43700"/>
    <w:rsid w:val="00A708AE"/>
    <w:rsid w:val="00AA070B"/>
    <w:rsid w:val="00AC2B1D"/>
    <w:rsid w:val="00AD6AB9"/>
    <w:rsid w:val="00AF0884"/>
    <w:rsid w:val="00AF3059"/>
    <w:rsid w:val="00B01D0B"/>
    <w:rsid w:val="00B047F9"/>
    <w:rsid w:val="00B10310"/>
    <w:rsid w:val="00B17D95"/>
    <w:rsid w:val="00B208EC"/>
    <w:rsid w:val="00B20FCF"/>
    <w:rsid w:val="00B23895"/>
    <w:rsid w:val="00B4015B"/>
    <w:rsid w:val="00B46773"/>
    <w:rsid w:val="00B510EA"/>
    <w:rsid w:val="00B84BB6"/>
    <w:rsid w:val="00BA3962"/>
    <w:rsid w:val="00BC1C73"/>
    <w:rsid w:val="00BD4CE5"/>
    <w:rsid w:val="00C155BA"/>
    <w:rsid w:val="00C35D5A"/>
    <w:rsid w:val="00C54D4D"/>
    <w:rsid w:val="00C55662"/>
    <w:rsid w:val="00C6113A"/>
    <w:rsid w:val="00C834EB"/>
    <w:rsid w:val="00C85377"/>
    <w:rsid w:val="00CA35DB"/>
    <w:rsid w:val="00CC1DD8"/>
    <w:rsid w:val="00CE4DCA"/>
    <w:rsid w:val="00CF1AD7"/>
    <w:rsid w:val="00D12A8B"/>
    <w:rsid w:val="00D419C6"/>
    <w:rsid w:val="00D4384B"/>
    <w:rsid w:val="00D52513"/>
    <w:rsid w:val="00D84D80"/>
    <w:rsid w:val="00D91E93"/>
    <w:rsid w:val="00DA1287"/>
    <w:rsid w:val="00DA22DC"/>
    <w:rsid w:val="00DA5164"/>
    <w:rsid w:val="00DC3AC0"/>
    <w:rsid w:val="00DC6C2E"/>
    <w:rsid w:val="00DD11A3"/>
    <w:rsid w:val="00DF1EB9"/>
    <w:rsid w:val="00DF72B8"/>
    <w:rsid w:val="00E01758"/>
    <w:rsid w:val="00E07473"/>
    <w:rsid w:val="00E2506A"/>
    <w:rsid w:val="00E27DB9"/>
    <w:rsid w:val="00E542BB"/>
    <w:rsid w:val="00E64A96"/>
    <w:rsid w:val="00E6567A"/>
    <w:rsid w:val="00E73405"/>
    <w:rsid w:val="00E825A3"/>
    <w:rsid w:val="00E91AD2"/>
    <w:rsid w:val="00E933DC"/>
    <w:rsid w:val="00E94C5B"/>
    <w:rsid w:val="00EB3FD0"/>
    <w:rsid w:val="00EE4B4F"/>
    <w:rsid w:val="00EF266E"/>
    <w:rsid w:val="00EF5273"/>
    <w:rsid w:val="00EF543F"/>
    <w:rsid w:val="00F02767"/>
    <w:rsid w:val="00F03660"/>
    <w:rsid w:val="00F04E89"/>
    <w:rsid w:val="00F10174"/>
    <w:rsid w:val="00F27491"/>
    <w:rsid w:val="00F4028C"/>
    <w:rsid w:val="00F45586"/>
    <w:rsid w:val="00F943EE"/>
    <w:rsid w:val="00FB3C99"/>
    <w:rsid w:val="00FC1D0F"/>
    <w:rsid w:val="00FC679A"/>
    <w:rsid w:val="00F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C7DE"/>
  <w15:chartTrackingRefBased/>
  <w15:docId w15:val="{5DB0AA4B-ADFA-409B-B16F-9AA47243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81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250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2506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2506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E2506A"/>
    <w:pPr>
      <w:keepNext/>
      <w:spacing w:after="0" w:line="240" w:lineRule="auto"/>
      <w:ind w:left="6372"/>
      <w:outlineLvl w:val="3"/>
    </w:pPr>
    <w:rPr>
      <w:rFonts w:ascii="Arial" w:eastAsia="Times New Roman" w:hAnsi="Arial"/>
      <w:b/>
      <w:bCs/>
      <w:sz w:val="20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2506A"/>
    <w:pPr>
      <w:numPr>
        <w:numId w:val="17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2506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 w:eastAsia="x-none"/>
    </w:rPr>
  </w:style>
  <w:style w:type="paragraph" w:styleId="Nagwek8">
    <w:name w:val="heading 8"/>
    <w:basedOn w:val="Normalny"/>
    <w:next w:val="Normalny"/>
    <w:link w:val="Nagwek8Znak"/>
    <w:qFormat/>
    <w:rsid w:val="00E2506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506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E2506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rsid w:val="00E250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rsid w:val="00E2506A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6Znak">
    <w:name w:val="Nagłówek 6 Znak"/>
    <w:link w:val="Nagwek6"/>
    <w:rsid w:val="00E2506A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link w:val="Nagwek7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Nagwek8Znak">
    <w:name w:val="Nagłówek 8 Znak"/>
    <w:link w:val="Nagwek8"/>
    <w:rsid w:val="00E2506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250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E250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506A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E2506A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0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506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E2506A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2Znak">
    <w:name w:val="Tekst podstawowy 2 Znak"/>
    <w:link w:val="Tekstpodstawowy2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Tekstpodstawowy">
    <w:name w:val="Body Text"/>
    <w:basedOn w:val="Normalny"/>
    <w:link w:val="TekstpodstawowyZnak"/>
    <w:rsid w:val="00E2506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E2506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2506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2506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6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2506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E2506A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E250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25">
    <w:name w:val="25"/>
    <w:basedOn w:val="Normalny"/>
    <w:autoRedefine/>
    <w:rsid w:val="00E2506A"/>
    <w:pPr>
      <w:numPr>
        <w:numId w:val="16"/>
      </w:numPr>
      <w:autoSpaceDE w:val="0"/>
      <w:autoSpaceDN w:val="0"/>
      <w:adjustRightInd w:val="0"/>
      <w:spacing w:after="0" w:line="240" w:lineRule="auto"/>
      <w:ind w:left="284"/>
      <w:jc w:val="both"/>
    </w:pPr>
    <w:rPr>
      <w:rFonts w:ascii="Times New Roman" w:eastAsia="Times New Roman" w:hAnsi="Times New Roman"/>
    </w:rPr>
  </w:style>
  <w:style w:type="paragraph" w:customStyle="1" w:styleId="Tekstpodstawowy31">
    <w:name w:val="Tekst podstawowy 31"/>
    <w:basedOn w:val="Normalny"/>
    <w:rsid w:val="00E2506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ar-SA"/>
    </w:rPr>
  </w:style>
  <w:style w:type="paragraph" w:customStyle="1" w:styleId="pkt">
    <w:name w:val="pkt"/>
    <w:basedOn w:val="Normalny"/>
    <w:rsid w:val="00E2506A"/>
    <w:pPr>
      <w:spacing w:before="60" w:after="60" w:line="240" w:lineRule="auto"/>
      <w:ind w:left="851" w:hanging="295"/>
      <w:jc w:val="both"/>
    </w:pPr>
    <w:rPr>
      <w:rFonts w:ascii="Times New Roman" w:eastAsia="Arial Unicode MS" w:hAnsi="Times New Roman"/>
      <w:sz w:val="24"/>
      <w:szCs w:val="24"/>
    </w:rPr>
  </w:style>
  <w:style w:type="character" w:styleId="Hipercze">
    <w:name w:val="Hyperlink"/>
    <w:rsid w:val="00E2506A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2506A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E2506A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2506A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E2506A"/>
  </w:style>
  <w:style w:type="paragraph" w:customStyle="1" w:styleId="p3">
    <w:name w:val="p3"/>
    <w:basedOn w:val="Normalny"/>
    <w:rsid w:val="00E2506A"/>
    <w:pPr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250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E2506A"/>
    <w:rPr>
      <w:vertAlign w:val="superscript"/>
    </w:rPr>
  </w:style>
  <w:style w:type="paragraph" w:customStyle="1" w:styleId="font5">
    <w:name w:val="font5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2506A"/>
    <w:pPr>
      <w:pBdr>
        <w:top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2506A"/>
    <w:pPr>
      <w:pBdr>
        <w:top w:val="single" w:sz="8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E2506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E2506A"/>
    <w:pPr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E2506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5">
    <w:name w:val="xl13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6">
    <w:name w:val="xl136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8">
    <w:name w:val="xl13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1">
    <w:name w:val="xl141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2">
    <w:name w:val="xl14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3">
    <w:name w:val="xl14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4">
    <w:name w:val="xl14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5">
    <w:name w:val="xl14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6">
    <w:name w:val="xl14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7">
    <w:name w:val="xl147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8">
    <w:name w:val="xl148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9">
    <w:name w:val="xl149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3">
    <w:name w:val="xl153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4">
    <w:name w:val="xl154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5">
    <w:name w:val="xl155"/>
    <w:basedOn w:val="Normalny"/>
    <w:rsid w:val="00E2506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6">
    <w:name w:val="xl15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7">
    <w:name w:val="xl157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8">
    <w:name w:val="xl158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9">
    <w:name w:val="xl159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1">
    <w:name w:val="xl161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4">
    <w:name w:val="xl16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5">
    <w:name w:val="xl16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9">
    <w:name w:val="xl16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75">
    <w:name w:val="xl175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4">
    <w:name w:val="xl184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6">
    <w:name w:val="xl18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7">
    <w:name w:val="xl1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4">
    <w:name w:val="xl19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5">
    <w:name w:val="xl19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E2506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8">
    <w:name w:val="xl19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E2506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E2506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E250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E2506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3">
    <w:name w:val="xl203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8">
    <w:name w:val="xl208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2506A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250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rsid w:val="00E2506A"/>
    <w:pPr>
      <w:keepNext/>
      <w:tabs>
        <w:tab w:val="left" w:pos="454"/>
      </w:tabs>
      <w:overflowPunct w:val="0"/>
      <w:autoSpaceDE w:val="0"/>
      <w:autoSpaceDN w:val="0"/>
      <w:adjustRightInd w:val="0"/>
      <w:spacing w:line="240" w:lineRule="atLeast"/>
    </w:pPr>
    <w:rPr>
      <w:rFonts w:cs="Calibri"/>
      <w:b/>
      <w:bCs/>
      <w:lang w:val="en-GB"/>
    </w:rPr>
  </w:style>
  <w:style w:type="paragraph" w:customStyle="1" w:styleId="PN">
    <w:name w:val="PN"/>
    <w:rsid w:val="00E2506A"/>
    <w:pPr>
      <w:spacing w:line="240" w:lineRule="atLeast"/>
    </w:pPr>
    <w:rPr>
      <w:rFonts w:cs="Calibri"/>
      <w:lang w:val="en-GB"/>
    </w:rPr>
  </w:style>
  <w:style w:type="paragraph" w:customStyle="1" w:styleId="HN">
    <w:name w:val="HN"/>
    <w:rsid w:val="00E2506A"/>
    <w:pPr>
      <w:keepNext/>
      <w:tabs>
        <w:tab w:val="left" w:pos="2268"/>
        <w:tab w:val="left" w:leader="underscore" w:pos="8222"/>
      </w:tabs>
      <w:spacing w:after="240"/>
      <w:jc w:val="both"/>
    </w:pPr>
    <w:rPr>
      <w:rFonts w:cs="Calibri"/>
      <w:b/>
      <w:bCs/>
      <w:lang w:val="en-GB"/>
    </w:rPr>
  </w:style>
  <w:style w:type="character" w:styleId="Odwoaniedokomentarza">
    <w:name w:val="annotation reference"/>
    <w:uiPriority w:val="99"/>
    <w:semiHidden/>
    <w:unhideWhenUsed/>
    <w:rsid w:val="00512E2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E20"/>
    <w:pPr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512E2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DDEF-1C2A-4A4F-AF4A-3CD50F18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1E do Specyfikacji warunków zamówienia - Szczegółowy opis przedmiotu zamówienia dla części 3 zamówienia / Załącznik nr 1 do umowy dla części 3 zamówienia</vt:lpstr>
    </vt:vector>
  </TitlesOfParts>
  <Company>UMWM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1E do Specyfikacji warunków zamówienia - Szczegółowy opis przedmiotu zamówienia dla części 3 zamówienia / Załącznik nr 1 do umowy dla części 3 zamówienia</dc:title>
  <dc:subject/>
  <dc:creator>urzad@umwm.malopolska.pl</dc:creator>
  <cp:keywords/>
  <dc:description/>
  <cp:lastModifiedBy>Kulig-Bigosińska, Anna</cp:lastModifiedBy>
  <cp:revision>27</cp:revision>
  <cp:lastPrinted>2019-03-12T09:29:00Z</cp:lastPrinted>
  <dcterms:created xsi:type="dcterms:W3CDTF">2023-10-31T07:36:00Z</dcterms:created>
  <dcterms:modified xsi:type="dcterms:W3CDTF">2025-12-04T11:55:00Z</dcterms:modified>
</cp:coreProperties>
</file>